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F0" w:rsidRPr="004F28F0" w:rsidRDefault="004F28F0" w:rsidP="004F28F0">
      <w:pPr>
        <w:keepNext/>
        <w:spacing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2843986"/>
      <w:r w:rsidRPr="004F28F0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 «История» для обучающихся 5-9 классов</w:t>
      </w:r>
    </w:p>
    <w:p w:rsidR="004F28F0" w:rsidRPr="004F28F0" w:rsidRDefault="004F28F0" w:rsidP="004F28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F28F0" w:rsidRPr="004F28F0" w:rsidRDefault="004F28F0" w:rsidP="004F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Целью</w:t>
      </w: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F28F0" w:rsidRPr="004F28F0" w:rsidRDefault="004F28F0" w:rsidP="004F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Задачами изучения истории являются:</w:t>
      </w:r>
      <w:r w:rsidRPr="004F28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F28F0" w:rsidRPr="008F5943" w:rsidRDefault="004F28F0" w:rsidP="004F2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F594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России»</w:t>
      </w:r>
    </w:p>
    <w:p w:rsidR="004F28F0" w:rsidRPr="004F28F0" w:rsidRDefault="004F28F0" w:rsidP="004F28F0">
      <w:pPr>
        <w:keepNext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4F28F0">
        <w:rPr>
          <w:rFonts w:ascii="Times New Roman" w:hAnsi="Times New Roman" w:cs="Times New Roman"/>
          <w:sz w:val="28"/>
          <w:szCs w:val="28"/>
          <w:lang w:val="ru-RU"/>
        </w:rPr>
        <w:t>Для реализации программного содержания используется учебное пособие, соответствующее Федеральному перечню учебников, рекомендованных Министерством просвещения и науки Российской Федерации: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</w:p>
    <w:p w:rsidR="004F28F0" w:rsidRPr="005475DB" w:rsidRDefault="004F28F0" w:rsidP="004F28F0">
      <w:pPr>
        <w:pStyle w:val="ae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DB">
        <w:rPr>
          <w:rFonts w:ascii="Times New Roman" w:hAnsi="Times New Roman" w:cs="Times New Roman"/>
          <w:color w:val="000000"/>
          <w:sz w:val="28"/>
          <w:szCs w:val="28"/>
        </w:rPr>
        <w:t>История. Всеобщая история. История Нового времени. XIX—начало XX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</w:p>
    <w:p w:rsidR="004F28F0" w:rsidRDefault="004F28F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1B6C94" w:rsidRPr="008570D5" w:rsidRDefault="001B6C94" w:rsidP="001B6C94">
      <w:pPr>
        <w:spacing w:after="0" w:line="408" w:lineRule="auto"/>
        <w:ind w:left="120"/>
        <w:jc w:val="center"/>
        <w:rPr>
          <w:lang w:val="ru-RU"/>
        </w:rPr>
      </w:pPr>
      <w:r w:rsidRPr="008570D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B6C94" w:rsidRPr="008570D5" w:rsidRDefault="001B6C94" w:rsidP="001B6C94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8570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</w:p>
    <w:p w:rsidR="001B6C94" w:rsidRPr="008570D5" w:rsidRDefault="001B6C94" w:rsidP="001B6C94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8570D5">
        <w:rPr>
          <w:rFonts w:ascii="Times New Roman" w:hAnsi="Times New Roman"/>
          <w:b/>
          <w:color w:val="000000"/>
          <w:sz w:val="28"/>
          <w:lang w:val="ru-RU"/>
        </w:rPr>
        <w:t>Минпросвещения КБР</w:t>
      </w:r>
      <w:bookmarkEnd w:id="2"/>
    </w:p>
    <w:p w:rsidR="001B6C94" w:rsidRPr="008570D5" w:rsidRDefault="001B6C94" w:rsidP="001B6C94">
      <w:pPr>
        <w:spacing w:after="0" w:line="408" w:lineRule="auto"/>
        <w:ind w:left="120"/>
        <w:jc w:val="center"/>
        <w:rPr>
          <w:lang w:val="ru-RU"/>
        </w:rPr>
      </w:pPr>
      <w:r w:rsidRPr="008570D5">
        <w:rPr>
          <w:rFonts w:ascii="Times New Roman" w:hAnsi="Times New Roman"/>
          <w:b/>
          <w:color w:val="000000"/>
          <w:sz w:val="28"/>
          <w:lang w:val="ru-RU"/>
        </w:rPr>
        <w:t>ГБОУ «ШИ №1» Минпросвещения КБР</w:t>
      </w:r>
    </w:p>
    <w:p w:rsidR="001B6C94" w:rsidRPr="008570D5" w:rsidRDefault="001B6C94" w:rsidP="001B6C94">
      <w:pPr>
        <w:spacing w:after="0"/>
        <w:ind w:left="120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2653E" w:rsidRPr="0021749F" w:rsidTr="000414ED">
        <w:tc>
          <w:tcPr>
            <w:tcW w:w="3114" w:type="dxa"/>
          </w:tcPr>
          <w:p w:rsidR="0082653E" w:rsidRPr="00CB1E20" w:rsidRDefault="0082653E" w:rsidP="009243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1E2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653E" w:rsidRPr="00CB1E20" w:rsidRDefault="0082653E" w:rsidP="0092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:rsidR="0082653E" w:rsidRPr="00CB1E20" w:rsidRDefault="0082653E" w:rsidP="009243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653E" w:rsidRPr="00CB1E20" w:rsidRDefault="0082653E" w:rsidP="009243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Мисхожев М.З.</w:t>
            </w:r>
          </w:p>
          <w:p w:rsidR="0082653E" w:rsidRPr="00CB1E20" w:rsidRDefault="0082653E" w:rsidP="009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CB1E2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82653E" w:rsidRPr="00CB1E20" w:rsidRDefault="0082653E" w:rsidP="009243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 </w:t>
            </w:r>
            <w:r w:rsidRPr="00CB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2653E" w:rsidRPr="00CB1E20" w:rsidRDefault="0082653E" w:rsidP="009243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653E" w:rsidRPr="008570D5" w:rsidRDefault="0082653E" w:rsidP="0092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70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653E" w:rsidRPr="00CB1E20" w:rsidRDefault="0082653E" w:rsidP="0092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82653E" w:rsidRPr="00CB1E20" w:rsidRDefault="0082653E" w:rsidP="009243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653E" w:rsidRPr="00CB1E20" w:rsidRDefault="0082653E" w:rsidP="009243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Ф.А.</w:t>
            </w:r>
          </w:p>
          <w:p w:rsidR="0082653E" w:rsidRPr="00CB1E20" w:rsidRDefault="0082653E" w:rsidP="009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1</w:t>
            </w:r>
          </w:p>
          <w:p w:rsidR="0082653E" w:rsidRPr="00CB1E20" w:rsidRDefault="0082653E" w:rsidP="009243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1E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 2023 г.</w:t>
            </w:r>
          </w:p>
          <w:p w:rsidR="0082653E" w:rsidRPr="008570D5" w:rsidRDefault="0082653E" w:rsidP="009243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653E" w:rsidRPr="008570D5" w:rsidRDefault="0082653E" w:rsidP="0092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70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653E" w:rsidRPr="008570D5" w:rsidRDefault="0082653E" w:rsidP="009243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570D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«ШИ№1»</w:t>
            </w:r>
          </w:p>
          <w:p w:rsidR="0082653E" w:rsidRPr="008570D5" w:rsidRDefault="0082653E" w:rsidP="009243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70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2653E" w:rsidRPr="008570D5" w:rsidRDefault="0082653E" w:rsidP="009243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570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Захохова Б.Ж.</w:t>
            </w:r>
          </w:p>
          <w:p w:rsidR="0082653E" w:rsidRPr="008570D5" w:rsidRDefault="0082653E" w:rsidP="009243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№111 от «31» август 2023</w:t>
            </w:r>
            <w:r w:rsidRPr="008570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2653E" w:rsidRPr="008570D5" w:rsidRDefault="0082653E" w:rsidP="009243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6C94" w:rsidRPr="008570D5" w:rsidRDefault="001B6C94" w:rsidP="001B6C94">
      <w:pPr>
        <w:spacing w:after="0"/>
        <w:ind w:left="120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rPr>
          <w:lang w:val="ru-RU"/>
        </w:rPr>
      </w:pPr>
      <w:r w:rsidRPr="008570D5">
        <w:rPr>
          <w:rFonts w:ascii="Times New Roman" w:hAnsi="Times New Roman"/>
          <w:color w:val="000000"/>
          <w:sz w:val="28"/>
          <w:lang w:val="ru-RU"/>
        </w:rPr>
        <w:t>‌</w:t>
      </w:r>
    </w:p>
    <w:p w:rsidR="001B6C94" w:rsidRPr="008570D5" w:rsidRDefault="001B6C94" w:rsidP="001B6C94">
      <w:pPr>
        <w:spacing w:after="0"/>
        <w:ind w:left="120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rPr>
          <w:lang w:val="ru-RU"/>
        </w:rPr>
      </w:pPr>
    </w:p>
    <w:p w:rsidR="001B6C94" w:rsidRPr="008570D5" w:rsidRDefault="001B6C94" w:rsidP="001B6C94">
      <w:pPr>
        <w:spacing w:after="0" w:line="408" w:lineRule="auto"/>
        <w:ind w:left="120"/>
        <w:jc w:val="center"/>
        <w:rPr>
          <w:lang w:val="ru-RU"/>
        </w:rPr>
      </w:pPr>
      <w:r w:rsidRPr="008570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6C94" w:rsidRPr="008570D5" w:rsidRDefault="001B6C94" w:rsidP="001B6C94">
      <w:pPr>
        <w:spacing w:after="0" w:line="408" w:lineRule="auto"/>
        <w:ind w:left="120"/>
        <w:jc w:val="center"/>
        <w:rPr>
          <w:lang w:val="ru-RU"/>
        </w:rPr>
      </w:pPr>
      <w:r w:rsidRPr="008570D5">
        <w:rPr>
          <w:rFonts w:ascii="Times New Roman" w:hAnsi="Times New Roman"/>
          <w:color w:val="000000"/>
          <w:sz w:val="28"/>
          <w:lang w:val="ru-RU"/>
        </w:rPr>
        <w:t>(</w:t>
      </w:r>
      <w:r w:rsidRPr="008570D5">
        <w:rPr>
          <w:rFonts w:ascii="Times New Roman" w:hAnsi="Times New Roman"/>
          <w:color w:val="000000"/>
          <w:sz w:val="28"/>
        </w:rPr>
        <w:t>ID</w:t>
      </w:r>
      <w:r w:rsidRPr="008570D5">
        <w:rPr>
          <w:rFonts w:ascii="Times New Roman" w:hAnsi="Times New Roman"/>
          <w:color w:val="000000"/>
          <w:sz w:val="28"/>
          <w:lang w:val="ru-RU"/>
        </w:rPr>
        <w:t xml:space="preserve"> 405785)</w:t>
      </w:r>
    </w:p>
    <w:p w:rsidR="001B6C94" w:rsidRPr="008570D5" w:rsidRDefault="001B6C94" w:rsidP="001B6C94">
      <w:pPr>
        <w:spacing w:after="0"/>
        <w:ind w:left="120"/>
        <w:jc w:val="center"/>
        <w:rPr>
          <w:lang w:val="ru-RU"/>
        </w:rPr>
      </w:pPr>
    </w:p>
    <w:p w:rsidR="001B6C94" w:rsidRPr="008570D5" w:rsidRDefault="001B6C94" w:rsidP="001B6C94">
      <w:pPr>
        <w:spacing w:after="0" w:line="408" w:lineRule="auto"/>
        <w:ind w:left="120"/>
        <w:jc w:val="center"/>
        <w:rPr>
          <w:lang w:val="ru-RU"/>
        </w:rPr>
      </w:pPr>
      <w:r w:rsidRPr="008570D5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B6C94" w:rsidRPr="008570D5" w:rsidRDefault="001B6C94" w:rsidP="001B6C94">
      <w:pPr>
        <w:spacing w:after="0" w:line="408" w:lineRule="auto"/>
        <w:ind w:left="120"/>
        <w:jc w:val="center"/>
        <w:rPr>
          <w:lang w:val="ru-RU"/>
        </w:rPr>
      </w:pPr>
      <w:r w:rsidRPr="008570D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B6C94" w:rsidRPr="008570D5" w:rsidRDefault="001B6C94" w:rsidP="001B6C94">
      <w:pPr>
        <w:tabs>
          <w:tab w:val="left" w:pos="3204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0D5">
        <w:rPr>
          <w:rFonts w:ascii="Times New Roman" w:hAnsi="Times New Roman" w:cs="Times New Roman"/>
          <w:b/>
          <w:sz w:val="28"/>
          <w:szCs w:val="28"/>
          <w:lang w:val="ru-RU"/>
        </w:rPr>
        <w:t>Составители: Алхасова Д.М.</w:t>
      </w:r>
    </w:p>
    <w:p w:rsidR="001B6C94" w:rsidRPr="008570D5" w:rsidRDefault="001B6C94" w:rsidP="001B6C94">
      <w:pPr>
        <w:tabs>
          <w:tab w:val="left" w:pos="3204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570D5">
        <w:rPr>
          <w:rFonts w:ascii="Times New Roman" w:hAnsi="Times New Roman" w:cs="Times New Roman"/>
          <w:b/>
          <w:sz w:val="28"/>
          <w:szCs w:val="28"/>
          <w:lang w:val="ru-RU"/>
        </w:rPr>
        <w:t>Анаева З.Б.</w:t>
      </w:r>
    </w:p>
    <w:p w:rsidR="001B6C94" w:rsidRPr="008570D5" w:rsidRDefault="001B6C94" w:rsidP="001B6C94">
      <w:pPr>
        <w:tabs>
          <w:tab w:val="left" w:pos="3204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570D5">
        <w:rPr>
          <w:rFonts w:ascii="Times New Roman" w:hAnsi="Times New Roman" w:cs="Times New Roman"/>
          <w:b/>
          <w:sz w:val="28"/>
          <w:szCs w:val="28"/>
          <w:lang w:val="ru-RU"/>
        </w:rPr>
        <w:t>Бербекова А.В.</w:t>
      </w:r>
    </w:p>
    <w:p w:rsidR="001B6C94" w:rsidRPr="008570D5" w:rsidRDefault="001B6C94" w:rsidP="001B6C94">
      <w:pPr>
        <w:spacing w:after="0" w:line="240" w:lineRule="auto"/>
        <w:ind w:left="120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0D5">
        <w:rPr>
          <w:rFonts w:ascii="Times New Roman" w:hAnsi="Times New Roman" w:cs="Times New Roman"/>
          <w:b/>
          <w:sz w:val="28"/>
          <w:szCs w:val="28"/>
          <w:lang w:val="ru-RU"/>
        </w:rPr>
        <w:t>Мисхожев М.З.</w:t>
      </w:r>
    </w:p>
    <w:p w:rsidR="001B6C94" w:rsidRPr="008570D5" w:rsidRDefault="001B6C94" w:rsidP="001B6C94">
      <w:pPr>
        <w:spacing w:after="0" w:line="240" w:lineRule="auto"/>
        <w:ind w:left="120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70D5">
        <w:rPr>
          <w:rFonts w:ascii="Times New Roman" w:hAnsi="Times New Roman" w:cs="Times New Roman"/>
          <w:b/>
          <w:sz w:val="28"/>
          <w:szCs w:val="28"/>
          <w:lang w:val="ru-RU"/>
        </w:rPr>
        <w:t>Настуева С.В.</w:t>
      </w:r>
    </w:p>
    <w:p w:rsidR="001B6C94" w:rsidRPr="008570D5" w:rsidRDefault="001B6C94" w:rsidP="001B6C94">
      <w:pPr>
        <w:spacing w:after="0"/>
        <w:ind w:left="120"/>
        <w:jc w:val="center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jc w:val="center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jc w:val="center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jc w:val="center"/>
        <w:rPr>
          <w:lang w:val="ru-RU"/>
        </w:rPr>
      </w:pPr>
    </w:p>
    <w:p w:rsidR="001B6C94" w:rsidRPr="008570D5" w:rsidRDefault="001B6C94" w:rsidP="001B6C94">
      <w:pPr>
        <w:spacing w:after="0"/>
        <w:rPr>
          <w:lang w:val="ru-RU"/>
        </w:rPr>
      </w:pPr>
    </w:p>
    <w:p w:rsidR="001B6C94" w:rsidRPr="008570D5" w:rsidRDefault="001B6C94" w:rsidP="001B6C94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8570D5">
        <w:rPr>
          <w:rFonts w:ascii="Times New Roman" w:hAnsi="Times New Roman"/>
          <w:b/>
          <w:color w:val="000000"/>
          <w:sz w:val="28"/>
          <w:lang w:val="ru-RU"/>
        </w:rPr>
        <w:t>Нальчик</w:t>
      </w:r>
      <w:bookmarkEnd w:id="3"/>
      <w:r w:rsidRPr="008570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8570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36566" w:rsidRPr="00466A76" w:rsidRDefault="00C36566">
      <w:pPr>
        <w:rPr>
          <w:lang w:val="ru-RU"/>
        </w:rPr>
        <w:sectPr w:rsidR="00C36566" w:rsidRPr="00466A76">
          <w:pgSz w:w="11906" w:h="16383"/>
          <w:pgMar w:top="1134" w:right="850" w:bottom="1134" w:left="1701" w:header="720" w:footer="720" w:gutter="0"/>
          <w:cols w:space="720"/>
        </w:sect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bookmarkStart w:id="5" w:name="block-2843987"/>
      <w:bookmarkEnd w:id="0"/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36566" w:rsidRDefault="007E69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36566" w:rsidRPr="00466A76" w:rsidRDefault="007E6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36566" w:rsidRPr="00466A76" w:rsidRDefault="007E6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36566" w:rsidRPr="00466A76" w:rsidRDefault="007E6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36566" w:rsidRPr="00466A76" w:rsidRDefault="007E69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92503D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2503D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C36566" w:rsidRPr="0092503D" w:rsidRDefault="00C36566">
      <w:pPr>
        <w:rPr>
          <w:lang w:val="ru-RU"/>
        </w:rPr>
        <w:sectPr w:rsidR="00C36566" w:rsidRPr="0092503D">
          <w:pgSz w:w="11906" w:h="16383"/>
          <w:pgMar w:top="1134" w:right="850" w:bottom="1134" w:left="1701" w:header="720" w:footer="720" w:gutter="0"/>
          <w:cols w:space="720"/>
        </w:sect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bookmarkStart w:id="6" w:name="block-2843991"/>
      <w:bookmarkEnd w:id="5"/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92503D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92503D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</w:p>
    <w:p w:rsidR="00C36566" w:rsidRPr="0092503D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2503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92503D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466A7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36566" w:rsidRPr="00466A76" w:rsidRDefault="00C36566">
      <w:pPr>
        <w:spacing w:after="0"/>
        <w:ind w:left="120"/>
        <w:rPr>
          <w:lang w:val="ru-RU"/>
        </w:rPr>
      </w:pPr>
    </w:p>
    <w:p w:rsidR="00C36566" w:rsidRPr="00466A76" w:rsidRDefault="007E6992">
      <w:pPr>
        <w:spacing w:after="0"/>
        <w:ind w:left="120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36566" w:rsidRPr="00466A76" w:rsidRDefault="00C36566">
      <w:pPr>
        <w:spacing w:after="0"/>
        <w:ind w:left="120"/>
        <w:rPr>
          <w:lang w:val="ru-RU"/>
        </w:rPr>
      </w:pP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66A7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66A7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66A7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66A7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66A7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66A7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36566" w:rsidRPr="00466A76" w:rsidRDefault="00C36566">
      <w:pPr>
        <w:rPr>
          <w:lang w:val="ru-RU"/>
        </w:rPr>
        <w:sectPr w:rsidR="00C36566" w:rsidRPr="00466A76">
          <w:pgSz w:w="11906" w:h="16383"/>
          <w:pgMar w:top="1134" w:right="850" w:bottom="1134" w:left="1701" w:header="720" w:footer="720" w:gutter="0"/>
          <w:cols w:space="720"/>
        </w:sect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bookmarkStart w:id="7" w:name="block-2843992"/>
      <w:bookmarkEnd w:id="6"/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66A7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36566" w:rsidRPr="00466A76" w:rsidRDefault="00C36566">
      <w:pPr>
        <w:spacing w:after="0"/>
        <w:ind w:left="120"/>
        <w:rPr>
          <w:lang w:val="ru-RU"/>
        </w:rPr>
      </w:pPr>
    </w:p>
    <w:p w:rsidR="00C36566" w:rsidRPr="00466A76" w:rsidRDefault="007E6992">
      <w:pPr>
        <w:spacing w:after="0"/>
        <w:ind w:left="120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36566" w:rsidRPr="00466A76" w:rsidRDefault="007E6992">
      <w:pPr>
        <w:spacing w:after="0" w:line="264" w:lineRule="auto"/>
        <w:ind w:firstLine="60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566" w:rsidRPr="00466A76" w:rsidRDefault="007E69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36566" w:rsidRPr="00466A76" w:rsidRDefault="007E69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36566" w:rsidRPr="00466A76" w:rsidRDefault="007E69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6566" w:rsidRPr="00466A76" w:rsidRDefault="007E69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36566" w:rsidRPr="00466A76" w:rsidRDefault="007E69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6566" w:rsidRPr="00466A76" w:rsidRDefault="007E69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36566" w:rsidRPr="00466A76" w:rsidRDefault="007E69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6566" w:rsidRPr="00466A76" w:rsidRDefault="007E69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36566" w:rsidRPr="00466A76" w:rsidRDefault="007E69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36566" w:rsidRPr="00466A76" w:rsidRDefault="007E69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6566" w:rsidRPr="00466A76" w:rsidRDefault="007E69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36566" w:rsidRPr="00466A76" w:rsidRDefault="007E69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36566" w:rsidRPr="00466A76" w:rsidRDefault="007E69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36566" w:rsidRPr="00466A76" w:rsidRDefault="007E69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566" w:rsidRPr="00466A76" w:rsidRDefault="007E69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36566" w:rsidRPr="00466A76" w:rsidRDefault="007E69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36566" w:rsidRPr="00466A76" w:rsidRDefault="007E69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36566" w:rsidRPr="00466A76" w:rsidRDefault="007E69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36566" w:rsidRPr="00466A76" w:rsidRDefault="007E69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566" w:rsidRPr="00466A76" w:rsidRDefault="007E69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36566" w:rsidRPr="00466A76" w:rsidRDefault="007E69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6566" w:rsidRPr="00466A76" w:rsidRDefault="007E69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36566" w:rsidRPr="00466A76" w:rsidRDefault="007E69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566" w:rsidRPr="00466A76" w:rsidRDefault="007E69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36566" w:rsidRPr="00466A76" w:rsidRDefault="007E69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36566" w:rsidRPr="00466A76" w:rsidRDefault="007E69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6566" w:rsidRPr="00466A76" w:rsidRDefault="007E69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36566" w:rsidRPr="00466A76" w:rsidRDefault="007E69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6566" w:rsidRPr="00466A76" w:rsidRDefault="007E69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36566" w:rsidRPr="00466A76" w:rsidRDefault="007E69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6566" w:rsidRPr="00466A76" w:rsidRDefault="007E6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36566" w:rsidRPr="00466A76" w:rsidRDefault="007E6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36566" w:rsidRPr="00466A76" w:rsidRDefault="007E6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36566" w:rsidRPr="00466A76" w:rsidRDefault="007E6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36566" w:rsidRPr="00466A76" w:rsidRDefault="007E69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6566" w:rsidRPr="00466A76" w:rsidRDefault="007E69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36566" w:rsidRPr="00466A76" w:rsidRDefault="007E69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36566" w:rsidRPr="00466A76" w:rsidRDefault="007E69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36566" w:rsidRPr="00466A76" w:rsidRDefault="007E69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566" w:rsidRPr="00466A76" w:rsidRDefault="007E69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36566" w:rsidRPr="00466A76" w:rsidRDefault="007E69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6566" w:rsidRPr="00466A76" w:rsidRDefault="007E69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36566" w:rsidRPr="00466A76" w:rsidRDefault="007E69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566" w:rsidRPr="00466A76" w:rsidRDefault="007E69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36566" w:rsidRPr="00466A76" w:rsidRDefault="007E69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6566" w:rsidRPr="00466A76" w:rsidRDefault="007E69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36566" w:rsidRPr="00466A76" w:rsidRDefault="007E69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566" w:rsidRPr="00466A76" w:rsidRDefault="007E69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36566" w:rsidRPr="00466A76" w:rsidRDefault="007E69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36566" w:rsidRPr="00466A76" w:rsidRDefault="007E69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6566" w:rsidRPr="00466A76" w:rsidRDefault="007E69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36566" w:rsidRPr="00466A76" w:rsidRDefault="007E69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6566" w:rsidRPr="00466A76" w:rsidRDefault="007E69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36566" w:rsidRPr="00466A76" w:rsidRDefault="007E69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6566" w:rsidRPr="00466A76" w:rsidRDefault="007E69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36566" w:rsidRPr="00466A76" w:rsidRDefault="007E69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36566" w:rsidRPr="00466A76" w:rsidRDefault="007E69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36566" w:rsidRPr="00466A76" w:rsidRDefault="007E69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6566" w:rsidRPr="00466A76" w:rsidRDefault="007E69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36566" w:rsidRDefault="007E6992">
      <w:pPr>
        <w:numPr>
          <w:ilvl w:val="0"/>
          <w:numId w:val="21"/>
        </w:numPr>
        <w:spacing w:after="0" w:line="264" w:lineRule="auto"/>
        <w:jc w:val="both"/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36566" w:rsidRPr="00466A76" w:rsidRDefault="007E69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36566" w:rsidRPr="00466A76" w:rsidRDefault="007E69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566" w:rsidRPr="00466A76" w:rsidRDefault="007E6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36566" w:rsidRPr="00466A76" w:rsidRDefault="007E6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6566" w:rsidRPr="00466A76" w:rsidRDefault="007E6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36566" w:rsidRPr="00466A76" w:rsidRDefault="007E6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36566" w:rsidRPr="00466A76" w:rsidRDefault="007E6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566" w:rsidRPr="00466A76" w:rsidRDefault="007E6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36566" w:rsidRPr="00466A76" w:rsidRDefault="007E69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6566" w:rsidRPr="00466A76" w:rsidRDefault="007E69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36566" w:rsidRPr="00466A76" w:rsidRDefault="007E69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36566" w:rsidRDefault="007E6992">
      <w:pPr>
        <w:numPr>
          <w:ilvl w:val="0"/>
          <w:numId w:val="23"/>
        </w:numPr>
        <w:spacing w:after="0" w:line="264" w:lineRule="auto"/>
        <w:jc w:val="both"/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66A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36566" w:rsidRDefault="00C36566">
      <w:pPr>
        <w:spacing w:after="0" w:line="264" w:lineRule="auto"/>
        <w:ind w:left="120"/>
        <w:jc w:val="both"/>
      </w:pP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36566" w:rsidRDefault="00C36566">
      <w:pPr>
        <w:spacing w:after="0" w:line="264" w:lineRule="auto"/>
        <w:ind w:left="120"/>
        <w:jc w:val="both"/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566" w:rsidRPr="00466A76" w:rsidRDefault="007E69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36566" w:rsidRPr="00466A76" w:rsidRDefault="007E69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36566" w:rsidRPr="00466A76" w:rsidRDefault="007E69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6566" w:rsidRPr="00466A76" w:rsidRDefault="007E69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6566" w:rsidRPr="00466A76" w:rsidRDefault="007E69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6566" w:rsidRPr="00466A76" w:rsidRDefault="007E69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36566" w:rsidRPr="00466A76" w:rsidRDefault="007E69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36566" w:rsidRPr="00466A76" w:rsidRDefault="007E69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6566" w:rsidRPr="00466A76" w:rsidRDefault="007E69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36566" w:rsidRPr="00466A76" w:rsidRDefault="007E69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36566" w:rsidRPr="00466A76" w:rsidRDefault="007E69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6566" w:rsidRPr="00466A76" w:rsidRDefault="007E69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566" w:rsidRPr="00466A76" w:rsidRDefault="007E69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36566" w:rsidRPr="00466A76" w:rsidRDefault="007E69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36566" w:rsidRPr="00466A76" w:rsidRDefault="007E69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36566" w:rsidRPr="00466A76" w:rsidRDefault="007E69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36566" w:rsidRPr="00466A76" w:rsidRDefault="007E69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566" w:rsidRPr="00466A76" w:rsidRDefault="007E69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36566" w:rsidRPr="00466A76" w:rsidRDefault="007E69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6566" w:rsidRPr="00466A76" w:rsidRDefault="007E69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36566" w:rsidRPr="00466A76" w:rsidRDefault="007E69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6566" w:rsidRPr="00466A76" w:rsidRDefault="00C36566">
      <w:pPr>
        <w:spacing w:after="0" w:line="264" w:lineRule="auto"/>
        <w:ind w:left="120"/>
        <w:jc w:val="both"/>
        <w:rPr>
          <w:lang w:val="ru-RU"/>
        </w:rPr>
      </w:pP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36566" w:rsidRPr="00466A76" w:rsidRDefault="007E69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36566" w:rsidRPr="00466A76" w:rsidRDefault="007E69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6566" w:rsidRPr="00466A76" w:rsidRDefault="007E69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36566" w:rsidRPr="00466A76" w:rsidRDefault="007E69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6566" w:rsidRPr="00466A76" w:rsidRDefault="007E69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36566" w:rsidRDefault="007E699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36566" w:rsidRPr="00466A76" w:rsidRDefault="007E69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36566" w:rsidRPr="00466A76" w:rsidRDefault="007E69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36566" w:rsidRPr="00466A76" w:rsidRDefault="007E69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36566" w:rsidRPr="00466A76" w:rsidRDefault="007E6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36566" w:rsidRPr="00466A76" w:rsidRDefault="007E6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36566" w:rsidRPr="00466A76" w:rsidRDefault="007E6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36566" w:rsidRPr="00466A76" w:rsidRDefault="007E69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36566" w:rsidRPr="00466A76" w:rsidRDefault="007E6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36566" w:rsidRPr="00466A76" w:rsidRDefault="007E6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36566" w:rsidRPr="00466A76" w:rsidRDefault="007E6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36566" w:rsidRPr="00466A76" w:rsidRDefault="007E69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36566" w:rsidRPr="00466A76" w:rsidRDefault="007E6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36566" w:rsidRPr="00466A76" w:rsidRDefault="007E6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36566" w:rsidRPr="00466A76" w:rsidRDefault="007E6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36566" w:rsidRPr="00466A76" w:rsidRDefault="007E6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36566" w:rsidRPr="00466A76" w:rsidRDefault="007E69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36566" w:rsidRPr="00466A76" w:rsidRDefault="007E6992">
      <w:pPr>
        <w:spacing w:after="0" w:line="264" w:lineRule="auto"/>
        <w:ind w:left="120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36566" w:rsidRPr="00466A76" w:rsidRDefault="007E69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36566" w:rsidRPr="00466A76" w:rsidRDefault="007E69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36566" w:rsidRPr="00466A76" w:rsidRDefault="007E69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36566" w:rsidRDefault="007E69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36566" w:rsidRPr="00466A76" w:rsidRDefault="007E6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36566" w:rsidRPr="00466A76" w:rsidRDefault="007E6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36566" w:rsidRPr="00466A76" w:rsidRDefault="007E6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36566" w:rsidRPr="00466A76" w:rsidRDefault="007E699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36566" w:rsidRPr="00466A76" w:rsidRDefault="00C36566">
      <w:pPr>
        <w:rPr>
          <w:lang w:val="ru-RU"/>
        </w:rPr>
        <w:sectPr w:rsidR="00C36566" w:rsidRPr="00466A76">
          <w:pgSz w:w="11906" w:h="16383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bookmarkStart w:id="8" w:name="block-2843988"/>
      <w:bookmarkEnd w:id="7"/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36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 w:rsidRPr="004F28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3656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 w:rsidRPr="004F28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 w:rsidRPr="004F28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36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 w:rsidRPr="004F28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365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6566" w:rsidRPr="004F28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 w:rsidRPr="00466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3656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 w:rsidRPr="00466A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66A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36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6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6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6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6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6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bookmarkStart w:id="9" w:name="block-28439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6"/>
        <w:gridCol w:w="4290"/>
        <w:gridCol w:w="1607"/>
        <w:gridCol w:w="1841"/>
        <w:gridCol w:w="1910"/>
        <w:gridCol w:w="3356"/>
      </w:tblGrid>
      <w:tr w:rsidR="00C36566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678"/>
        <w:gridCol w:w="1841"/>
        <w:gridCol w:w="1910"/>
        <w:gridCol w:w="2873"/>
      </w:tblGrid>
      <w:tr w:rsidR="00C36566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873"/>
      </w:tblGrid>
      <w:tr w:rsidR="00C36566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582"/>
        <w:gridCol w:w="1719"/>
        <w:gridCol w:w="1841"/>
        <w:gridCol w:w="1917"/>
        <w:gridCol w:w="2873"/>
      </w:tblGrid>
      <w:tr w:rsidR="00C3656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Default="007E69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61"/>
      </w:tblGrid>
      <w:tr w:rsidR="00C3656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6566" w:rsidRDefault="00C3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6566" w:rsidRDefault="00C36566"/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36566" w:rsidRPr="00466A7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6566" w:rsidRPr="008F594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6A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C36566" w:rsidRDefault="00C36566">
            <w:pPr>
              <w:spacing w:after="0"/>
              <w:ind w:left="135"/>
            </w:pPr>
          </w:p>
        </w:tc>
      </w:tr>
      <w:tr w:rsidR="00C3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6566" w:rsidRPr="00466A76" w:rsidRDefault="007E6992">
            <w:pPr>
              <w:spacing w:after="0"/>
              <w:ind w:left="135"/>
              <w:rPr>
                <w:lang w:val="ru-RU"/>
              </w:rPr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 w:rsidRPr="00466A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C36566" w:rsidRDefault="007E6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36566" w:rsidRDefault="00C36566"/>
        </w:tc>
      </w:tr>
    </w:tbl>
    <w:p w:rsidR="00C36566" w:rsidRDefault="00C36566">
      <w:pPr>
        <w:sectPr w:rsidR="00C3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6566" w:rsidRPr="00466A76" w:rsidRDefault="007E6992">
      <w:pPr>
        <w:spacing w:after="0"/>
        <w:ind w:left="120"/>
        <w:rPr>
          <w:lang w:val="ru-RU"/>
        </w:rPr>
      </w:pPr>
      <w:bookmarkStart w:id="10" w:name="block-2843990"/>
      <w:bookmarkEnd w:id="9"/>
      <w:r w:rsidRPr="00466A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6566" w:rsidRDefault="007E69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6566" w:rsidRPr="00466A76" w:rsidRDefault="007E6992">
      <w:pPr>
        <w:spacing w:after="0" w:line="480" w:lineRule="auto"/>
        <w:ind w:left="120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6 класс/ Агибалова Е. В., Донской Г. М. ; под ред. Сванидзе А. А., Акционерное общество «Издательство «Просвещение»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466A7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466A76">
        <w:rPr>
          <w:sz w:val="28"/>
          <w:lang w:val="ru-RU"/>
        </w:rPr>
        <w:br/>
      </w:r>
      <w:bookmarkStart w:id="11" w:name="c6612d7c-6144-4cab-b55c-f60ef824c9f9"/>
      <w:r w:rsidRPr="00466A76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1"/>
      <w:r w:rsidRPr="00466A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6566" w:rsidRPr="00466A76" w:rsidRDefault="007E6992">
      <w:pPr>
        <w:spacing w:after="0" w:line="480" w:lineRule="auto"/>
        <w:ind w:left="120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36566" w:rsidRPr="00466A76" w:rsidRDefault="007E6992">
      <w:pPr>
        <w:spacing w:after="0"/>
        <w:ind w:left="120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​</w:t>
      </w:r>
    </w:p>
    <w:p w:rsidR="00C36566" w:rsidRPr="00466A76" w:rsidRDefault="007E6992">
      <w:pPr>
        <w:spacing w:after="0" w:line="480" w:lineRule="auto"/>
        <w:ind w:left="120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6566" w:rsidRPr="00466A76" w:rsidRDefault="007E6992">
      <w:pPr>
        <w:spacing w:after="0" w:line="480" w:lineRule="auto"/>
        <w:ind w:left="120"/>
        <w:rPr>
          <w:lang w:val="ru-RU"/>
        </w:rPr>
      </w:pPr>
      <w:r w:rsidRPr="00466A76">
        <w:rPr>
          <w:rFonts w:ascii="Times New Roman" w:hAnsi="Times New Roman"/>
          <w:color w:val="000000"/>
          <w:sz w:val="28"/>
          <w:lang w:val="ru-RU"/>
        </w:rPr>
        <w:t>​‌Годер Г. И. Методическое пособие по истории Древнего мира: 5 кл. — М.: Просвещение, 2009. Максимов Ю. И. Тесты по истории Древнего мира. К учебнику «История Древнего мира» для 5 класса авторов А. А. Вигасина, Г. И. Годер, И. С. Свенцицкой. — М., 2010.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«История Древнего мира: учебник для 5 кл. общеобразовательных учрежде- ний/А. А. Вигасин, Г. И. Годер, И. С. Свенцицкая. — М., 2008».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Древнего мира: 5 класс. / Сост. К.В. Волкова. М.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России: 6 класс / Сост. </w:t>
      </w:r>
      <w:r w:rsidRPr="00466A76">
        <w:rPr>
          <w:rFonts w:ascii="Times New Roman" w:hAnsi="Times New Roman"/>
          <w:color w:val="000000"/>
          <w:sz w:val="28"/>
          <w:lang w:val="ru-RU"/>
        </w:rPr>
        <w:lastRenderedPageBreak/>
        <w:t>К.В.Волкова. – М.: ВАКО.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Средних веков: 6 класс / Сост. К.В.Волкова. – М.: ВАКО.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России: 7 класс / Сост. К.В.Волкова. – М.: ВАКО.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Нового времени: 7 класс / Сост. К.В.Волкова. – М.: ВАКО.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России: 8 класс / Сост. К.В.Волкова. – М.: ВАКО, 2010.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Нового времени: 8 класс / Сост. К.В.Волкова. – М.: ВАКО.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История России: 9 класс / Сост. К.В.Волкова. – М.: ВАКО.</w:t>
      </w:r>
      <w:r w:rsidRPr="00466A76">
        <w:rPr>
          <w:sz w:val="28"/>
          <w:lang w:val="ru-RU"/>
        </w:rPr>
        <w:br/>
      </w:r>
      <w:bookmarkStart w:id="12" w:name="1cc6b14d-c379-4145-83ce-d61c41a33d45"/>
      <w:r w:rsidRPr="00466A76"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Всеобщая история: 9 класс / Сост. К.В.Волкова.: ВАКО.</w:t>
      </w:r>
      <w:bookmarkEnd w:id="12"/>
      <w:r w:rsidRPr="00466A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6566" w:rsidRPr="00466A76" w:rsidRDefault="00C36566">
      <w:pPr>
        <w:spacing w:after="0"/>
        <w:ind w:left="120"/>
        <w:rPr>
          <w:lang w:val="ru-RU"/>
        </w:rPr>
      </w:pPr>
    </w:p>
    <w:p w:rsidR="00C36566" w:rsidRPr="00466A76" w:rsidRDefault="007E6992">
      <w:pPr>
        <w:spacing w:after="0" w:line="480" w:lineRule="auto"/>
        <w:ind w:left="120"/>
        <w:rPr>
          <w:lang w:val="ru-RU"/>
        </w:rPr>
      </w:pPr>
      <w:r w:rsidRPr="00466A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6566" w:rsidRPr="00466A76" w:rsidRDefault="007E6992" w:rsidP="00466A76">
      <w:pPr>
        <w:spacing w:after="0" w:line="480" w:lineRule="auto"/>
        <w:ind w:left="120"/>
        <w:rPr>
          <w:lang w:val="ru-RU"/>
        </w:rPr>
        <w:sectPr w:rsidR="00C36566" w:rsidRPr="00466A76">
          <w:pgSz w:w="11906" w:h="16383"/>
          <w:pgMar w:top="1134" w:right="850" w:bottom="1134" w:left="1701" w:header="720" w:footer="720" w:gutter="0"/>
          <w:cols w:space="720"/>
        </w:sectPr>
      </w:pPr>
      <w:r w:rsidRPr="00466A76">
        <w:rPr>
          <w:rFonts w:ascii="Times New Roman" w:hAnsi="Times New Roman"/>
          <w:color w:val="000000"/>
          <w:sz w:val="28"/>
          <w:lang w:val="ru-RU"/>
        </w:rPr>
        <w:t>​</w:t>
      </w:r>
      <w:r w:rsidRPr="00466A7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66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66A76">
        <w:rPr>
          <w:sz w:val="28"/>
          <w:lang w:val="ru-RU"/>
        </w:rPr>
        <w:br/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6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6A76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466A76">
        <w:rPr>
          <w:sz w:val="28"/>
          <w:lang w:val="ru-RU"/>
        </w:rPr>
        <w:br/>
      </w:r>
      <w:bookmarkStart w:id="13" w:name="954910a6-450c-47a0-80e2-529fad0f6e94"/>
      <w:r w:rsidRPr="00466A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66A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66A7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66A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66A76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</w:p>
    <w:bookmarkEnd w:id="10"/>
    <w:p w:rsidR="007E6992" w:rsidRPr="00466A76" w:rsidRDefault="007E6992">
      <w:pPr>
        <w:rPr>
          <w:lang w:val="ru-RU"/>
        </w:rPr>
      </w:pPr>
    </w:p>
    <w:sectPr w:rsidR="007E6992" w:rsidRPr="00466A76" w:rsidSect="00C365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57B"/>
    <w:multiLevelType w:val="multilevel"/>
    <w:tmpl w:val="FCFC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638B1"/>
    <w:multiLevelType w:val="multilevel"/>
    <w:tmpl w:val="5F1C4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B5CA3"/>
    <w:multiLevelType w:val="multilevel"/>
    <w:tmpl w:val="4F748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C52B4"/>
    <w:multiLevelType w:val="multilevel"/>
    <w:tmpl w:val="0100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B742E"/>
    <w:multiLevelType w:val="multilevel"/>
    <w:tmpl w:val="B0C2B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F6449"/>
    <w:multiLevelType w:val="multilevel"/>
    <w:tmpl w:val="214C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E5060"/>
    <w:multiLevelType w:val="multilevel"/>
    <w:tmpl w:val="73E8F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D5F84"/>
    <w:multiLevelType w:val="multilevel"/>
    <w:tmpl w:val="18A25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6401E"/>
    <w:multiLevelType w:val="multilevel"/>
    <w:tmpl w:val="2422A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93BDA"/>
    <w:multiLevelType w:val="multilevel"/>
    <w:tmpl w:val="3136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253BF"/>
    <w:multiLevelType w:val="multilevel"/>
    <w:tmpl w:val="1982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555913"/>
    <w:multiLevelType w:val="multilevel"/>
    <w:tmpl w:val="D9A41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E0D4A"/>
    <w:multiLevelType w:val="multilevel"/>
    <w:tmpl w:val="E528B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A70B0D"/>
    <w:multiLevelType w:val="multilevel"/>
    <w:tmpl w:val="47BEA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5002D"/>
    <w:multiLevelType w:val="multilevel"/>
    <w:tmpl w:val="CA32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AD7706"/>
    <w:multiLevelType w:val="hybridMultilevel"/>
    <w:tmpl w:val="D140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01D71"/>
    <w:multiLevelType w:val="multilevel"/>
    <w:tmpl w:val="5606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B58C9"/>
    <w:multiLevelType w:val="multilevel"/>
    <w:tmpl w:val="BBA41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D0516"/>
    <w:multiLevelType w:val="multilevel"/>
    <w:tmpl w:val="88ACC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050C5E"/>
    <w:multiLevelType w:val="multilevel"/>
    <w:tmpl w:val="2BF4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ED63D8"/>
    <w:multiLevelType w:val="multilevel"/>
    <w:tmpl w:val="353E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F73D4"/>
    <w:multiLevelType w:val="multilevel"/>
    <w:tmpl w:val="B2747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E5DC4"/>
    <w:multiLevelType w:val="multilevel"/>
    <w:tmpl w:val="C6F2D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C03026"/>
    <w:multiLevelType w:val="multilevel"/>
    <w:tmpl w:val="D560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B232F7"/>
    <w:multiLevelType w:val="multilevel"/>
    <w:tmpl w:val="C76C3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300EF"/>
    <w:multiLevelType w:val="multilevel"/>
    <w:tmpl w:val="FF808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F5A5A"/>
    <w:multiLevelType w:val="multilevel"/>
    <w:tmpl w:val="D6924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D44F9A"/>
    <w:multiLevelType w:val="multilevel"/>
    <w:tmpl w:val="25464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A04F2E"/>
    <w:multiLevelType w:val="multilevel"/>
    <w:tmpl w:val="A21C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306166"/>
    <w:multiLevelType w:val="multilevel"/>
    <w:tmpl w:val="AED6E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B856C2"/>
    <w:multiLevelType w:val="multilevel"/>
    <w:tmpl w:val="38C0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B6565"/>
    <w:multiLevelType w:val="multilevel"/>
    <w:tmpl w:val="489E5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C6DDF"/>
    <w:multiLevelType w:val="multilevel"/>
    <w:tmpl w:val="C700F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2B18BF"/>
    <w:multiLevelType w:val="multilevel"/>
    <w:tmpl w:val="18000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7533A"/>
    <w:multiLevelType w:val="multilevel"/>
    <w:tmpl w:val="47E8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400567"/>
    <w:multiLevelType w:val="multilevel"/>
    <w:tmpl w:val="06DA2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0B0B39"/>
    <w:multiLevelType w:val="multilevel"/>
    <w:tmpl w:val="92B26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4705B7"/>
    <w:multiLevelType w:val="multilevel"/>
    <w:tmpl w:val="E978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DE38C1"/>
    <w:multiLevelType w:val="multilevel"/>
    <w:tmpl w:val="29A2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9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32"/>
  </w:num>
  <w:num w:numId="10">
    <w:abstractNumId w:val="36"/>
  </w:num>
  <w:num w:numId="11">
    <w:abstractNumId w:val="37"/>
  </w:num>
  <w:num w:numId="12">
    <w:abstractNumId w:val="6"/>
  </w:num>
  <w:num w:numId="13">
    <w:abstractNumId w:val="20"/>
  </w:num>
  <w:num w:numId="14">
    <w:abstractNumId w:val="31"/>
  </w:num>
  <w:num w:numId="15">
    <w:abstractNumId w:val="25"/>
  </w:num>
  <w:num w:numId="16">
    <w:abstractNumId w:val="22"/>
  </w:num>
  <w:num w:numId="17">
    <w:abstractNumId w:val="34"/>
  </w:num>
  <w:num w:numId="18">
    <w:abstractNumId w:val="8"/>
  </w:num>
  <w:num w:numId="19">
    <w:abstractNumId w:val="19"/>
  </w:num>
  <w:num w:numId="20">
    <w:abstractNumId w:val="26"/>
  </w:num>
  <w:num w:numId="21">
    <w:abstractNumId w:val="13"/>
  </w:num>
  <w:num w:numId="22">
    <w:abstractNumId w:val="23"/>
  </w:num>
  <w:num w:numId="23">
    <w:abstractNumId w:val="35"/>
  </w:num>
  <w:num w:numId="24">
    <w:abstractNumId w:val="27"/>
  </w:num>
  <w:num w:numId="25">
    <w:abstractNumId w:val="24"/>
  </w:num>
  <w:num w:numId="26">
    <w:abstractNumId w:val="2"/>
  </w:num>
  <w:num w:numId="27">
    <w:abstractNumId w:val="16"/>
  </w:num>
  <w:num w:numId="28">
    <w:abstractNumId w:val="21"/>
  </w:num>
  <w:num w:numId="29">
    <w:abstractNumId w:val="38"/>
  </w:num>
  <w:num w:numId="30">
    <w:abstractNumId w:val="30"/>
  </w:num>
  <w:num w:numId="31">
    <w:abstractNumId w:val="5"/>
  </w:num>
  <w:num w:numId="32">
    <w:abstractNumId w:val="0"/>
  </w:num>
  <w:num w:numId="33">
    <w:abstractNumId w:val="28"/>
  </w:num>
  <w:num w:numId="34">
    <w:abstractNumId w:val="4"/>
  </w:num>
  <w:num w:numId="35">
    <w:abstractNumId w:val="7"/>
  </w:num>
  <w:num w:numId="36">
    <w:abstractNumId w:val="10"/>
  </w:num>
  <w:num w:numId="37">
    <w:abstractNumId w:val="18"/>
  </w:num>
  <w:num w:numId="38">
    <w:abstractNumId w:val="3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C36566"/>
    <w:rsid w:val="001B6C94"/>
    <w:rsid w:val="003A1338"/>
    <w:rsid w:val="00466A76"/>
    <w:rsid w:val="00497E5E"/>
    <w:rsid w:val="004F28F0"/>
    <w:rsid w:val="005048BE"/>
    <w:rsid w:val="00566438"/>
    <w:rsid w:val="005C3B33"/>
    <w:rsid w:val="007E6992"/>
    <w:rsid w:val="0082653E"/>
    <w:rsid w:val="008F5943"/>
    <w:rsid w:val="0092503D"/>
    <w:rsid w:val="00A40873"/>
    <w:rsid w:val="00BB7BAA"/>
    <w:rsid w:val="00C3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65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6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4F28F0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26077</Words>
  <Characters>148640</Characters>
  <Application>Microsoft Office Word</Application>
  <DocSecurity>0</DocSecurity>
  <Lines>1238</Lines>
  <Paragraphs>348</Paragraphs>
  <ScaleCrop>false</ScaleCrop>
  <Company>Krokoz™ Inc.</Company>
  <LinksUpToDate>false</LinksUpToDate>
  <CharactersWithSpaces>174369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Мурат</cp:lastModifiedBy>
  <cp:revision>10</cp:revision>
  <dcterms:created xsi:type="dcterms:W3CDTF">2023-08-19T06:04:00Z</dcterms:created>
  <dcterms:modified xsi:type="dcterms:W3CDTF">2023-09-09T09:10:00Z</dcterms:modified>
</cp:coreProperties>
</file>